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AD07" w14:textId="77777777" w:rsidR="00306851" w:rsidRPr="00F56782" w:rsidRDefault="00F56782">
      <w:pPr>
        <w:pStyle w:val="normal"/>
        <w:tabs>
          <w:tab w:val="left" w:pos="525"/>
          <w:tab w:val="center" w:pos="4536"/>
        </w:tabs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F56782">
        <w:rPr>
          <w:rFonts w:asciiTheme="majorHAnsi" w:eastAsia="Arial" w:hAnsiTheme="majorHAnsi" w:cs="Arial"/>
          <w:b/>
          <w:sz w:val="24"/>
          <w:szCs w:val="24"/>
        </w:rPr>
        <w:t>Baw się i w</w:t>
      </w:r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 xml:space="preserve">ypoczywaj z psem </w:t>
      </w:r>
      <w:proofErr w:type="spellStart"/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>Białokosz</w:t>
      </w:r>
      <w:proofErr w:type="spellEnd"/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 xml:space="preserve"> 2023 (25.07 - 05</w:t>
      </w:r>
      <w:r w:rsidRPr="00F56782">
        <w:rPr>
          <w:rFonts w:asciiTheme="majorHAnsi" w:eastAsia="Arial" w:hAnsiTheme="majorHAnsi" w:cs="Arial"/>
          <w:b/>
          <w:sz w:val="24"/>
          <w:szCs w:val="24"/>
        </w:rPr>
        <w:t>.08)</w:t>
      </w:r>
    </w:p>
    <w:p w14:paraId="1E9097D2" w14:textId="77777777" w:rsidR="00306851" w:rsidRPr="00F56782" w:rsidRDefault="003068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center" w:pos="4536"/>
        </w:tabs>
        <w:rPr>
          <w:rFonts w:asciiTheme="majorHAnsi" w:eastAsia="Tahoma" w:hAnsiTheme="majorHAnsi" w:cs="Tahoma"/>
          <w:sz w:val="24"/>
          <w:szCs w:val="24"/>
        </w:rPr>
      </w:pPr>
    </w:p>
    <w:tbl>
      <w:tblPr>
        <w:tblStyle w:val="a0"/>
        <w:tblW w:w="9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8"/>
        <w:gridCol w:w="3058"/>
        <w:gridCol w:w="2342"/>
        <w:gridCol w:w="2274"/>
      </w:tblGrid>
      <w:tr w:rsidR="00306851" w:rsidRPr="00F56782" w14:paraId="75A9C48C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288F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Imi</w:t>
            </w:r>
            <w:r w:rsidRPr="00F56782">
              <w:rPr>
                <w:rFonts w:asciiTheme="majorHAnsi" w:eastAsia="Merriweather Sans" w:hAnsiTheme="majorHAnsi" w:cs="Merriweather Sans"/>
                <w:b/>
                <w:color w:val="000000"/>
              </w:rPr>
              <w:t>ę</w:t>
            </w: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 xml:space="preserve"> i nazwisko, data urodzenia</w:t>
            </w:r>
          </w:p>
        </w:tc>
      </w:tr>
      <w:tr w:rsidR="00306851" w:rsidRPr="00F56782" w14:paraId="6E930769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1D75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7304C8E0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199B1C22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326C9CA9" w14:textId="77777777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036CA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Telefon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FBC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e-mail</w:t>
            </w:r>
          </w:p>
        </w:tc>
      </w:tr>
      <w:tr w:rsidR="00306851" w:rsidRPr="00F56782" w14:paraId="60D8B3EC" w14:textId="77777777">
        <w:trPr>
          <w:trHeight w:val="459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2BF50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49321137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0CB4AD1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F39E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0FEBB703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38C5CBE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49A9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Adres zamieszkania</w:t>
            </w:r>
          </w:p>
        </w:tc>
      </w:tr>
      <w:tr w:rsidR="00306851" w:rsidRPr="00F56782" w14:paraId="720A25A7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D43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44C56A39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6488E01A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3AB82AF9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A34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Dotychczasowe do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wiadczenia szkoleniowe w tropieniu i rally-o</w:t>
            </w:r>
          </w:p>
        </w:tc>
      </w:tr>
      <w:tr w:rsidR="00306851" w:rsidRPr="00F56782" w14:paraId="39930ED6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6122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547C248D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5E86F2C3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ADF" w14:textId="2F42CD3C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Cel i oczekiwania zwi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ą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zane z udzia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ł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em w zgrupowaniu</w:t>
            </w:r>
          </w:p>
        </w:tc>
      </w:tr>
      <w:tr w:rsidR="00306851" w:rsidRPr="00F56782" w14:paraId="1D3DDE1A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64D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29084A8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2B7752F3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4058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Najbardziej preferowana forma pracy z psem podczas zgrupowania: wybierz max 2</w:t>
            </w:r>
          </w:p>
        </w:tc>
      </w:tr>
      <w:tr w:rsidR="00306851" w:rsidRPr="00F56782" w14:paraId="7CBEEEE4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0C19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Theme="majorHAnsi" w:eastAsia="Tahoma" w:hAnsiTheme="majorHAnsi" w:cs="Tahoma"/>
                <w:color w:val="000000"/>
              </w:rPr>
            </w:pPr>
          </w:p>
          <w:p w14:paraId="31FACA10" w14:textId="77777777" w:rsidR="00306851" w:rsidRPr="00F56782" w:rsidRDefault="00F5678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tropienie użytkowe i praca węchowa</w:t>
            </w:r>
          </w:p>
          <w:p w14:paraId="7D269D61" w14:textId="77777777" w:rsidR="00306851" w:rsidRPr="00F56782" w:rsidRDefault="00F5678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kształtowanie, </w:t>
            </w:r>
          </w:p>
          <w:p w14:paraId="4D707CB6" w14:textId="77777777" w:rsidR="00306851" w:rsidRPr="00F56782" w:rsidRDefault="00F5678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posłuszeństwo</w:t>
            </w:r>
          </w:p>
          <w:p w14:paraId="6F6D304D" w14:textId="77777777" w:rsidR="00306851" w:rsidRPr="00F56782" w:rsidRDefault="00F5678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konsultacje indywidualne</w:t>
            </w:r>
          </w:p>
          <w:p w14:paraId="4AE2E02D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76B59044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AB25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Najbardziej preferowana forma wypoczynku podczas zgrupowania :</w:t>
            </w:r>
          </w:p>
        </w:tc>
      </w:tr>
      <w:tr w:rsidR="00306851" w:rsidRPr="00F56782" w14:paraId="6E20F130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7B23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12BCC010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07FEBD2D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44E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Imi</w:t>
            </w:r>
            <w:r w:rsidRPr="00F56782">
              <w:rPr>
                <w:rFonts w:asciiTheme="majorHAnsi" w:eastAsia="Merriweather Sans" w:hAnsiTheme="majorHAnsi" w:cs="Merriweather Sans"/>
                <w:b/>
                <w:color w:val="000000"/>
              </w:rPr>
              <w:t>ę</w:t>
            </w: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 xml:space="preserve"> psa</w:t>
            </w:r>
          </w:p>
        </w:tc>
      </w:tr>
      <w:tr w:rsidR="00306851" w:rsidRPr="00F56782" w14:paraId="2816620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1A99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F854E37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236F6037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9743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P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ł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e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ć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 psa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DFEC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Rasa psa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0DD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Data urodzenia psa</w:t>
            </w:r>
          </w:p>
        </w:tc>
      </w:tr>
      <w:tr w:rsidR="00306851" w:rsidRPr="00F56782" w14:paraId="7CB464AF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D043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39A4493F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AC47C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EA5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7B18227D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7820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Zakres umiej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ę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tno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ci psa (podstawowe komendy w skali od 1 do 10, ew. odbyte szkolenia i zaliczone egzaminy, udzia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ł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 w zawodach)</w:t>
            </w:r>
          </w:p>
        </w:tc>
      </w:tr>
      <w:tr w:rsidR="00306851" w:rsidRPr="00F56782" w14:paraId="54A28A00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E75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  <w:p w14:paraId="7D01C1D1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  <w:p w14:paraId="47755DAB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  <w:p w14:paraId="7C9754F1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41C4AAC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03EE" w14:textId="77777777" w:rsidR="00306851" w:rsidRPr="00F56782" w:rsidRDefault="00F567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Ewentualne uwagi dotycz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ą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ce charakteru psa (pobudliwo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ść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, obawa przed innymi psami, nieufno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ść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 wobec ludzi etc.)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ab/>
            </w:r>
          </w:p>
        </w:tc>
      </w:tr>
      <w:tr w:rsidR="00306851" w:rsidRPr="00F56782" w14:paraId="47BB91EC" w14:textId="77777777">
        <w:trPr>
          <w:trHeight w:val="1327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B006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A42B471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5C1119DB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1719D95A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55B40FA9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77C9A88C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0E54011E" w14:textId="77777777" w:rsidR="00306851" w:rsidRPr="00F56782" w:rsidRDefault="003068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</w:tbl>
    <w:p w14:paraId="01D9E327" w14:textId="77777777" w:rsidR="00306851" w:rsidRDefault="003068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center" w:pos="4536"/>
        </w:tabs>
        <w:jc w:val="center"/>
        <w:rPr>
          <w:rFonts w:ascii="Tahoma" w:eastAsia="Tahoma" w:hAnsi="Tahoma" w:cs="Tahoma"/>
          <w:color w:val="000000"/>
          <w:sz w:val="24"/>
          <w:szCs w:val="24"/>
        </w:rPr>
      </w:pPr>
      <w:bookmarkStart w:id="0" w:name="_GoBack"/>
      <w:bookmarkEnd w:id="0"/>
    </w:p>
    <w:sectPr w:rsidR="003068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rriweather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589"/>
    <w:multiLevelType w:val="multilevel"/>
    <w:tmpl w:val="AFB2B422"/>
    <w:lvl w:ilvl="0">
      <w:start w:val="1"/>
      <w:numFmt w:val="bullet"/>
      <w:lvlText w:val="▪"/>
      <w:lvlJc w:val="left"/>
      <w:pPr>
        <w:ind w:left="5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6851"/>
    <w:rsid w:val="00306851"/>
    <w:rsid w:val="00961554"/>
    <w:rsid w:val="00E50FCD"/>
    <w:rsid w:val="00F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CA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8uVhxge3tkl26tiWdtNBFpQqg==">AMUW2mXp38ilsvqd1MsYqaUooKX0LyUsepDlZHdRCHGwglGkLHDKTyAArQkFA7HafDlFtP2p2HPdn0fMwmynnvBZqmm2/ZYLgQqL4fCpQYkyZuMW70O6Mx4=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Agniecha</dc:creator>
  <cp:lastModifiedBy>DOROTA</cp:lastModifiedBy>
  <cp:revision>3</cp:revision>
  <dcterms:created xsi:type="dcterms:W3CDTF">2023-01-28T06:04:00Z</dcterms:created>
  <dcterms:modified xsi:type="dcterms:W3CDTF">2023-01-28T06:05:00Z</dcterms:modified>
</cp:coreProperties>
</file>